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E5977" w:rsidRPr="00607E86" w:rsidRDefault="009A2F8D"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w:t>
            </w:r>
            <w:r w:rsidR="00C04692">
              <w:rPr>
                <w:rFonts w:ascii="Times New Roman" w:eastAsia="Times New Roman" w:hAnsi="Times New Roman" w:cs="Times New Roman"/>
                <w:sz w:val="24"/>
                <w:szCs w:val="24"/>
                <w:lang w:eastAsia="ru-RU"/>
              </w:rPr>
              <w:t xml:space="preserve"> директор</w:t>
            </w:r>
            <w:r w:rsidR="009E5977" w:rsidRPr="00607E86">
              <w:rPr>
                <w:rFonts w:ascii="Times New Roman" w:eastAsia="Times New Roman" w:hAnsi="Times New Roman" w:cs="Times New Roman"/>
                <w:sz w:val="24"/>
                <w:szCs w:val="24"/>
                <w:lang w:eastAsia="ru-RU"/>
              </w:rPr>
              <w:t xml:space="preserve">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rPr>
      </w:pPr>
      <w:r w:rsidRPr="00607E86">
        <w:rPr>
          <w:rFonts w:ascii="Times New Roman" w:eastAsia="MS Mincho" w:hAnsi="Times New Roman" w:cs="Times New Roman"/>
          <w:b/>
          <w:bCs/>
          <w:kern w:val="32"/>
          <w:sz w:val="24"/>
          <w:szCs w:val="24"/>
          <w:lang/>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8A6393">
        <w:rPr>
          <w:rFonts w:ascii="Times New Roman" w:hAnsi="Times New Roman" w:cs="Times New Roman"/>
          <w:b/>
          <w:sz w:val="24"/>
          <w:szCs w:val="24"/>
        </w:rPr>
        <w:t xml:space="preserve">техобслуживание и ремонт кондиционерного оборудования по РБ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DE0262"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DE0262" w:rsidRDefault="00DE0262"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Кощеев Сергей Анатольевич</w:t>
            </w:r>
          </w:p>
          <w:p w:rsidR="00607E86" w:rsidRPr="00FF27C2" w:rsidRDefault="005C0160" w:rsidP="00DE026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0262">
              <w:rPr>
                <w:rFonts w:ascii="Times New Roman" w:eastAsia="Calibri" w:hAnsi="Times New Roman" w:cs="Times New Roman"/>
                <w:bCs/>
                <w:color w:val="000000"/>
                <w:sz w:val="24"/>
                <w:szCs w:val="24"/>
              </w:rPr>
              <w:t>тел</w:t>
            </w:r>
            <w:r w:rsidRPr="00FF27C2">
              <w:rPr>
                <w:rFonts w:ascii="Times New Roman" w:eastAsia="Calibri" w:hAnsi="Times New Roman" w:cs="Times New Roman"/>
                <w:bCs/>
                <w:color w:val="000000"/>
                <w:sz w:val="24"/>
                <w:szCs w:val="24"/>
              </w:rPr>
              <w:t>. + 7 (347) 221-</w:t>
            </w:r>
            <w:r w:rsidR="00DE0262" w:rsidRPr="00FF27C2">
              <w:rPr>
                <w:rFonts w:ascii="Times New Roman" w:eastAsia="Calibri" w:hAnsi="Times New Roman" w:cs="Times New Roman"/>
                <w:bCs/>
                <w:color w:val="000000"/>
                <w:sz w:val="24"/>
                <w:szCs w:val="24"/>
              </w:rPr>
              <w:t>54-18</w:t>
            </w:r>
            <w:r w:rsidR="00DC0B97" w:rsidRPr="00FF27C2">
              <w:rPr>
                <w:rFonts w:ascii="Times New Roman" w:eastAsia="Calibri" w:hAnsi="Times New Roman" w:cs="Times New Roman"/>
                <w:bCs/>
                <w:color w:val="000000"/>
                <w:sz w:val="24"/>
                <w:szCs w:val="24"/>
              </w:rPr>
              <w:t>,</w:t>
            </w:r>
            <w:r w:rsidRPr="00FF27C2">
              <w:rPr>
                <w:rFonts w:ascii="Times New Roman" w:eastAsia="Calibri" w:hAnsi="Times New Roman" w:cs="Times New Roman"/>
                <w:bCs/>
                <w:color w:val="000000"/>
                <w:sz w:val="24"/>
                <w:szCs w:val="24"/>
              </w:rPr>
              <w:t xml:space="preserve"> </w:t>
            </w:r>
            <w:r w:rsidRPr="00DE0262">
              <w:rPr>
                <w:rFonts w:ascii="Times New Roman" w:eastAsia="Calibri" w:hAnsi="Times New Roman" w:cs="Times New Roman"/>
                <w:bCs/>
                <w:color w:val="000000"/>
                <w:sz w:val="24"/>
                <w:szCs w:val="24"/>
                <w:lang w:val="en-US"/>
              </w:rPr>
              <w:t>e</w:t>
            </w:r>
            <w:r w:rsidRPr="00FF27C2">
              <w:rPr>
                <w:rFonts w:ascii="Times New Roman" w:eastAsia="Calibri" w:hAnsi="Times New Roman" w:cs="Times New Roman"/>
                <w:bCs/>
                <w:color w:val="000000"/>
                <w:sz w:val="24"/>
                <w:szCs w:val="24"/>
              </w:rPr>
              <w:t>-</w:t>
            </w:r>
            <w:r w:rsidRPr="00DE0262">
              <w:rPr>
                <w:rFonts w:ascii="Times New Roman" w:eastAsia="Calibri" w:hAnsi="Times New Roman" w:cs="Times New Roman"/>
                <w:bCs/>
                <w:color w:val="000000"/>
                <w:sz w:val="24"/>
                <w:szCs w:val="24"/>
                <w:lang w:val="en-US"/>
              </w:rPr>
              <w:t>mail</w:t>
            </w:r>
            <w:r w:rsidRPr="00FF27C2">
              <w:rPr>
                <w:rFonts w:ascii="Times New Roman" w:eastAsia="Calibri" w:hAnsi="Times New Roman" w:cs="Times New Roman"/>
                <w:bCs/>
                <w:color w:val="000000"/>
                <w:sz w:val="24"/>
                <w:szCs w:val="24"/>
              </w:rPr>
              <w:t>:</w:t>
            </w:r>
            <w:r w:rsidR="00DC0B97" w:rsidRPr="00FF27C2">
              <w:rPr>
                <w:rFonts w:ascii="Times New Roman" w:hAnsi="Times New Roman" w:cs="Times New Roman"/>
                <w:sz w:val="24"/>
                <w:szCs w:val="24"/>
              </w:rPr>
              <w:t xml:space="preserve"> </w:t>
            </w:r>
            <w:hyperlink r:id="rId7" w:history="1">
              <w:r w:rsidR="00DE0262" w:rsidRPr="00DE0262">
                <w:rPr>
                  <w:rStyle w:val="a5"/>
                  <w:rFonts w:ascii="Times New Roman" w:hAnsi="Times New Roman" w:cs="Times New Roman"/>
                  <w:sz w:val="24"/>
                  <w:szCs w:val="24"/>
                  <w:lang w:val="en-US"/>
                </w:rPr>
                <w:t>Koshcheev</w:t>
              </w:r>
              <w:r w:rsidR="00DE0262" w:rsidRPr="00FF27C2">
                <w:rPr>
                  <w:rStyle w:val="a5"/>
                  <w:rFonts w:ascii="Times New Roman" w:hAnsi="Times New Roman" w:cs="Times New Roman"/>
                  <w:sz w:val="24"/>
                  <w:szCs w:val="24"/>
                </w:rPr>
                <w:t>@</w:t>
              </w:r>
              <w:r w:rsidR="00DE0262" w:rsidRPr="00DE0262">
                <w:rPr>
                  <w:rStyle w:val="a5"/>
                  <w:rFonts w:ascii="Times New Roman" w:hAnsi="Times New Roman" w:cs="Times New Roman"/>
                  <w:sz w:val="24"/>
                  <w:szCs w:val="24"/>
                  <w:lang w:val="en-US"/>
                </w:rPr>
                <w:t>bashtel</w:t>
              </w:r>
              <w:r w:rsidR="00DE0262" w:rsidRPr="00FF27C2">
                <w:rPr>
                  <w:rStyle w:val="a5"/>
                  <w:rFonts w:ascii="Times New Roman" w:hAnsi="Times New Roman" w:cs="Times New Roman"/>
                  <w:sz w:val="24"/>
                  <w:szCs w:val="24"/>
                </w:rPr>
                <w:t>.</w:t>
              </w:r>
              <w:r w:rsidR="00DE0262" w:rsidRPr="00DE0262">
                <w:rPr>
                  <w:rStyle w:val="a5"/>
                  <w:rFonts w:ascii="Times New Roman" w:hAnsi="Times New Roman" w:cs="Times New Roman"/>
                  <w:sz w:val="24"/>
                  <w:szCs w:val="24"/>
                  <w:lang w:val="en-US"/>
                </w:rPr>
                <w:t>ru</w:t>
              </w:r>
            </w:hyperlink>
            <w:r w:rsidR="00DE0262" w:rsidRPr="00FF27C2">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2566DC"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7059A7">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5C0160" w:rsidRPr="003D1CCA" w:rsidRDefault="008A6393"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Техобслуживание и ремонт кондиционерного оборудования по РБ</w:t>
            </w:r>
            <w:r w:rsidR="00DC0B97">
              <w:rPr>
                <w:rFonts w:ascii="Times New Roman" w:hAnsi="Times New Roman" w:cs="Times New Roman"/>
                <w:b/>
                <w:sz w:val="24"/>
                <w:szCs w:val="24"/>
              </w:rPr>
              <w:t>.</w:t>
            </w:r>
            <w:r w:rsidR="005C0160" w:rsidRPr="003D1CCA">
              <w:rPr>
                <w:rFonts w:ascii="Times New Roman" w:eastAsia="Times New Roman" w:hAnsi="Times New Roman" w:cs="Times New Roman"/>
                <w:b/>
                <w:sz w:val="24"/>
                <w:szCs w:val="24"/>
                <w:lang w:eastAsia="ru-RU"/>
              </w:rPr>
              <w:t xml:space="preserve"> </w:t>
            </w:r>
            <w:r w:rsidR="005C0160" w:rsidRPr="003D1CCA">
              <w:rPr>
                <w:rFonts w:ascii="Times New Roman" w:eastAsia="Times New Roman" w:hAnsi="Times New Roman" w:cs="Times New Roman"/>
                <w:sz w:val="24"/>
                <w:szCs w:val="24"/>
                <w:lang w:eastAsia="ru-RU"/>
              </w:rPr>
              <w:t xml:space="preserve"> </w:t>
            </w:r>
          </w:p>
          <w:p w:rsidR="005C0160" w:rsidRPr="002E65AF" w:rsidRDefault="005C0160" w:rsidP="00DC0B9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8A6393">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DC0B97">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w:t>
            </w:r>
            <w:r w:rsidR="009A2F8D">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w:t>
            </w:r>
            <w:r w:rsidR="00FC20A7" w:rsidRPr="00FC20A7">
              <w:rPr>
                <w:rFonts w:ascii="Times New Roman" w:eastAsia="Times New Roman" w:hAnsi="Times New Roman" w:cs="Times New Roman"/>
                <w:sz w:val="24"/>
                <w:szCs w:val="24"/>
                <w:lang w:eastAsia="ru-RU"/>
              </w:rPr>
              <w:t xml:space="preserve">к </w:t>
            </w:r>
            <w:r w:rsidR="00FC20A7" w:rsidRPr="00FC20A7">
              <w:rPr>
                <w:rFonts w:ascii="Times New Roman" w:eastAsia="Times New Roman" w:hAnsi="Times New Roman" w:cs="Times New Roman"/>
                <w:sz w:val="24"/>
                <w:szCs w:val="24"/>
                <w:lang w:eastAsia="ru-RU"/>
              </w:rPr>
              <w:lastRenderedPageBreak/>
              <w:t>Документации о закупке</w:t>
            </w:r>
            <w:r w:rsidRPr="00B30748">
              <w:rPr>
                <w:rFonts w:ascii="Times New Roman" w:eastAsia="Times New Roman" w:hAnsi="Times New Roman" w:cs="Times New Roman"/>
                <w:sz w:val="24"/>
                <w:szCs w:val="24"/>
                <w:lang w:eastAsia="ru-RU"/>
              </w:rPr>
              <w:t>)</w:t>
            </w:r>
            <w:r w:rsidR="00DE0262">
              <w:rPr>
                <w:rFonts w:ascii="Times New Roman" w:eastAsia="Times New Roman" w:hAnsi="Times New Roman" w:cs="Times New Roman"/>
                <w:sz w:val="24"/>
                <w:szCs w:val="24"/>
                <w:lang w:eastAsia="ru-RU"/>
              </w:rPr>
              <w:t>, Перечнем кондиционеров ПАО «Башинформсвязь» (Приложение №1.2 к 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5C0160">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DC0B97">
              <w:rPr>
                <w:rFonts w:ascii="Times New Roman" w:eastAsia="Times New Roman" w:hAnsi="Times New Roman" w:cs="Times New Roman"/>
                <w:sz w:val="24"/>
                <w:szCs w:val="24"/>
                <w:lang w:eastAsia="ru-RU"/>
              </w:rPr>
              <w:t>Техническим заданием</w:t>
            </w:r>
            <w:r w:rsidR="00DC0B97" w:rsidRPr="00B30748">
              <w:rPr>
                <w:rFonts w:ascii="Times New Roman" w:eastAsia="Times New Roman" w:hAnsi="Times New Roman" w:cs="Times New Roman"/>
                <w:sz w:val="24"/>
                <w:szCs w:val="24"/>
                <w:lang w:eastAsia="ru-RU"/>
              </w:rPr>
              <w:t xml:space="preserve"> (Приложение №1</w:t>
            </w:r>
            <w:r w:rsidR="009A2F8D">
              <w:rPr>
                <w:rFonts w:ascii="Times New Roman" w:eastAsia="Times New Roman" w:hAnsi="Times New Roman" w:cs="Times New Roman"/>
                <w:sz w:val="24"/>
                <w:szCs w:val="24"/>
                <w:lang w:eastAsia="ru-RU"/>
              </w:rPr>
              <w:t>.1</w:t>
            </w:r>
            <w:r w:rsidR="00DC0B97" w:rsidRPr="00B30748">
              <w:rPr>
                <w:rFonts w:ascii="Times New Roman" w:eastAsia="Times New Roman" w:hAnsi="Times New Roman" w:cs="Times New Roman"/>
                <w:sz w:val="24"/>
                <w:szCs w:val="24"/>
                <w:lang w:eastAsia="ru-RU"/>
              </w:rPr>
              <w:t xml:space="preserve"> </w:t>
            </w:r>
            <w:r w:rsidR="00DC0B97" w:rsidRPr="00FC20A7">
              <w:rPr>
                <w:rFonts w:ascii="Times New Roman" w:eastAsia="Times New Roman" w:hAnsi="Times New Roman" w:cs="Times New Roman"/>
                <w:sz w:val="24"/>
                <w:szCs w:val="24"/>
                <w:lang w:eastAsia="ru-RU"/>
              </w:rPr>
              <w:t>к Документации о закупке</w:t>
            </w:r>
            <w:r w:rsidR="00DC0B97" w:rsidRPr="00B30748">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AF5220" w:rsidRDefault="005C0160"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Pr="001D3803">
              <w:rPr>
                <w:rFonts w:ascii="Times New Roman" w:eastAsia="Times New Roman" w:hAnsi="Times New Roman" w:cs="Times New Roman"/>
                <w:sz w:val="24"/>
                <w:szCs w:val="24"/>
                <w:lang w:eastAsia="ru-RU"/>
              </w:rPr>
              <w:t xml:space="preserve">: </w:t>
            </w:r>
            <w:r w:rsidR="00DE0262" w:rsidRPr="00DE0262">
              <w:rPr>
                <w:rFonts w:ascii="Times New Roman" w:eastAsia="Times New Roman" w:hAnsi="Times New Roman" w:cs="Times New Roman"/>
                <w:sz w:val="24"/>
                <w:szCs w:val="24"/>
                <w:lang w:eastAsia="ru-RU"/>
              </w:rPr>
              <w:t>Адрес</w:t>
            </w:r>
            <w:r w:rsidR="00DE0262">
              <w:rPr>
                <w:rFonts w:ascii="Times New Roman" w:eastAsia="Times New Roman" w:hAnsi="Times New Roman" w:cs="Times New Roman"/>
                <w:sz w:val="24"/>
                <w:szCs w:val="24"/>
                <w:lang w:eastAsia="ru-RU"/>
              </w:rPr>
              <w:t>а</w:t>
            </w:r>
            <w:r w:rsidR="00DE0262" w:rsidRPr="00DE0262">
              <w:rPr>
                <w:rFonts w:ascii="Times New Roman" w:eastAsia="Times New Roman" w:hAnsi="Times New Roman" w:cs="Times New Roman"/>
                <w:sz w:val="24"/>
                <w:szCs w:val="24"/>
                <w:lang w:eastAsia="ru-RU"/>
              </w:rPr>
              <w:t xml:space="preserve"> </w:t>
            </w:r>
            <w:r w:rsidR="00DE0262" w:rsidRPr="00AF5220">
              <w:rPr>
                <w:rFonts w:ascii="Times New Roman" w:eastAsia="Times New Roman" w:hAnsi="Times New Roman" w:cs="Times New Roman"/>
                <w:sz w:val="24"/>
                <w:szCs w:val="24"/>
                <w:lang w:eastAsia="ru-RU"/>
              </w:rPr>
              <w:t xml:space="preserve">установок кондиционеров указаны в Перечне кондиционеров ПАО «Башинформсвязь» </w:t>
            </w:r>
            <w:r w:rsidR="00C04692" w:rsidRPr="00AF5220">
              <w:rPr>
                <w:rFonts w:ascii="Times New Roman" w:eastAsia="Times New Roman" w:hAnsi="Times New Roman" w:cs="Times New Roman"/>
                <w:sz w:val="24"/>
                <w:szCs w:val="24"/>
                <w:lang w:eastAsia="ru-RU"/>
              </w:rPr>
              <w:t>(Приложение №1</w:t>
            </w:r>
            <w:r w:rsidR="00DE0262" w:rsidRPr="00AF5220">
              <w:rPr>
                <w:rFonts w:ascii="Times New Roman" w:eastAsia="Times New Roman" w:hAnsi="Times New Roman" w:cs="Times New Roman"/>
                <w:sz w:val="24"/>
                <w:szCs w:val="24"/>
                <w:lang w:eastAsia="ru-RU"/>
              </w:rPr>
              <w:t>.2</w:t>
            </w:r>
            <w:r w:rsidR="00C04692" w:rsidRPr="00AF5220">
              <w:rPr>
                <w:rFonts w:ascii="Times New Roman" w:eastAsia="Times New Roman" w:hAnsi="Times New Roman" w:cs="Times New Roman"/>
                <w:sz w:val="24"/>
                <w:szCs w:val="24"/>
                <w:lang w:eastAsia="ru-RU"/>
              </w:rPr>
              <w:t xml:space="preserve"> к Документации о закупке).</w:t>
            </w:r>
          </w:p>
          <w:p w:rsidR="005C0160" w:rsidRPr="00AF5220" w:rsidRDefault="005C0160" w:rsidP="006E0D25">
            <w:pPr>
              <w:autoSpaceDE w:val="0"/>
              <w:autoSpaceDN w:val="0"/>
              <w:adjustRightInd w:val="0"/>
              <w:spacing w:after="0" w:line="240" w:lineRule="auto"/>
              <w:jc w:val="both"/>
              <w:rPr>
                <w:rFonts w:ascii="Times New Roman" w:hAnsi="Times New Roman" w:cs="Times New Roman"/>
                <w:sz w:val="24"/>
                <w:szCs w:val="24"/>
                <w:lang w:eastAsia="ru-RU"/>
              </w:rPr>
            </w:pPr>
            <w:r w:rsidRPr="00AF5220">
              <w:rPr>
                <w:rFonts w:ascii="Times New Roman" w:eastAsia="Calibri" w:hAnsi="Times New Roman" w:cs="Times New Roman"/>
                <w:iCs/>
                <w:color w:val="000000"/>
                <w:sz w:val="24"/>
                <w:szCs w:val="24"/>
              </w:rPr>
              <w:t xml:space="preserve">Срок действия договора: </w:t>
            </w:r>
            <w:r w:rsidR="00F863BA" w:rsidRPr="00AF5220">
              <w:rPr>
                <w:rFonts w:ascii="Times New Roman" w:eastAsia="Calibri" w:hAnsi="Times New Roman" w:cs="Times New Roman"/>
                <w:iCs/>
                <w:color w:val="000000"/>
                <w:sz w:val="24"/>
                <w:szCs w:val="24"/>
              </w:rPr>
              <w:t xml:space="preserve">Договор </w:t>
            </w:r>
            <w:r w:rsidR="00AF5220" w:rsidRPr="00AF5220">
              <w:rPr>
                <w:rFonts w:ascii="Times New Roman" w:hAnsi="Times New Roman" w:cs="Times New Roman"/>
                <w:sz w:val="24"/>
                <w:szCs w:val="24"/>
                <w:lang w:eastAsia="ru-RU"/>
              </w:rPr>
              <w:t xml:space="preserve">вступает в силу с момента его подписания обеими Сторонами действует до полного исполнения ими своих обязательств по Договору, но не позднее одного календарного года </w:t>
            </w:r>
            <w:proofErr w:type="gramStart"/>
            <w:r w:rsidR="00AF5220" w:rsidRPr="00AF5220">
              <w:rPr>
                <w:rFonts w:ascii="Times New Roman" w:hAnsi="Times New Roman" w:cs="Times New Roman"/>
                <w:sz w:val="24"/>
                <w:szCs w:val="24"/>
                <w:lang w:eastAsia="ru-RU"/>
              </w:rPr>
              <w:t>с даты заключения</w:t>
            </w:r>
            <w:proofErr w:type="gramEnd"/>
            <w:r w:rsidR="00AF5220" w:rsidRPr="00AF5220">
              <w:rPr>
                <w:rFonts w:ascii="Times New Roman" w:hAnsi="Times New Roman" w:cs="Times New Roman"/>
                <w:sz w:val="24"/>
                <w:szCs w:val="24"/>
                <w:lang w:eastAsia="ru-RU"/>
              </w:rPr>
              <w:t xml:space="preserve"> договора</w:t>
            </w:r>
            <w:r w:rsidR="00F863BA" w:rsidRPr="00AF5220">
              <w:rPr>
                <w:rFonts w:ascii="Times New Roman" w:hAnsi="Times New Roman" w:cs="Times New Roman"/>
                <w:sz w:val="24"/>
                <w:szCs w:val="24"/>
                <w:lang w:eastAsia="ru-RU"/>
              </w:rPr>
              <w:t>.</w:t>
            </w:r>
          </w:p>
          <w:p w:rsidR="00AF5220" w:rsidRPr="002E65AF" w:rsidRDefault="00AF5220" w:rsidP="006E0D25">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AF5220">
              <w:rPr>
                <w:rFonts w:ascii="Times New Roman" w:hAnsi="Times New Roman" w:cs="Times New Roman"/>
                <w:sz w:val="24"/>
                <w:szCs w:val="24"/>
                <w:lang w:eastAsia="ru-RU"/>
              </w:rPr>
              <w:t>Срок оказания Услуг по каждой отдельной Заявке, указывается в такой Заявке.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741613" w:rsidRPr="00741613" w:rsidRDefault="00741613" w:rsidP="00741613">
            <w:pPr>
              <w:spacing w:after="0"/>
              <w:jc w:val="both"/>
              <w:rPr>
                <w:rFonts w:ascii="Times New Roman" w:hAnsi="Times New Roman" w:cs="Times New Roman"/>
                <w:iCs/>
                <w:sz w:val="24"/>
                <w:szCs w:val="24"/>
              </w:rPr>
            </w:pPr>
            <w:r w:rsidRPr="00741613">
              <w:rPr>
                <w:rFonts w:ascii="Times New Roman" w:hAnsi="Times New Roman" w:cs="Times New Roman"/>
                <w:iCs/>
                <w:sz w:val="24"/>
                <w:szCs w:val="24"/>
              </w:rPr>
              <w:t>Начальная (максимальная) цена договора составляет:</w:t>
            </w:r>
          </w:p>
          <w:p w:rsidR="00741613" w:rsidRPr="00741613" w:rsidRDefault="00741613" w:rsidP="00741613">
            <w:pPr>
              <w:autoSpaceDE w:val="0"/>
              <w:autoSpaceDN w:val="0"/>
              <w:adjustRightInd w:val="0"/>
              <w:spacing w:after="0"/>
              <w:jc w:val="both"/>
              <w:rPr>
                <w:rFonts w:ascii="Times New Roman" w:eastAsia="Calibri" w:hAnsi="Times New Roman" w:cs="Times New Roman"/>
                <w:b/>
                <w:iCs/>
                <w:sz w:val="24"/>
                <w:szCs w:val="24"/>
              </w:rPr>
            </w:pPr>
            <w:r w:rsidRPr="00741613">
              <w:rPr>
                <w:rFonts w:ascii="Times New Roman" w:eastAsia="Calibri" w:hAnsi="Times New Roman" w:cs="Times New Roman"/>
                <w:b/>
                <w:iCs/>
                <w:sz w:val="24"/>
                <w:szCs w:val="24"/>
              </w:rPr>
              <w:t>3 500 000,00 (Три миллиона пятьсот тысяч) рублей 00 коп</w:t>
            </w:r>
            <w:proofErr w:type="gramStart"/>
            <w:r w:rsidRPr="00741613">
              <w:rPr>
                <w:rFonts w:ascii="Times New Roman" w:eastAsia="Calibri" w:hAnsi="Times New Roman" w:cs="Times New Roman"/>
                <w:b/>
                <w:iCs/>
                <w:sz w:val="24"/>
                <w:szCs w:val="24"/>
              </w:rPr>
              <w:t>.</w:t>
            </w:r>
            <w:proofErr w:type="gramEnd"/>
            <w:r w:rsidRPr="00741613">
              <w:rPr>
                <w:rFonts w:ascii="Times New Roman" w:eastAsia="Calibri" w:hAnsi="Times New Roman" w:cs="Times New Roman"/>
                <w:b/>
                <w:iCs/>
                <w:sz w:val="24"/>
                <w:szCs w:val="24"/>
              </w:rPr>
              <w:t xml:space="preserve"> </w:t>
            </w:r>
            <w:proofErr w:type="gramStart"/>
            <w:r w:rsidRPr="00741613">
              <w:rPr>
                <w:rFonts w:ascii="Times New Roman" w:eastAsia="Calibri" w:hAnsi="Times New Roman" w:cs="Times New Roman"/>
                <w:b/>
                <w:iCs/>
                <w:sz w:val="24"/>
                <w:szCs w:val="24"/>
              </w:rPr>
              <w:t>б</w:t>
            </w:r>
            <w:proofErr w:type="gramEnd"/>
            <w:r w:rsidRPr="00741613">
              <w:rPr>
                <w:rFonts w:ascii="Times New Roman" w:eastAsia="Calibri" w:hAnsi="Times New Roman" w:cs="Times New Roman"/>
                <w:b/>
                <w:iCs/>
                <w:sz w:val="24"/>
                <w:szCs w:val="24"/>
              </w:rPr>
              <w:t>ез НДС, кроме того сумма НДС (18%) 630 000,00 рублей.</w:t>
            </w:r>
          </w:p>
          <w:p w:rsidR="00741613" w:rsidRPr="00741613" w:rsidRDefault="00741613" w:rsidP="00741613">
            <w:pPr>
              <w:autoSpaceDE w:val="0"/>
              <w:autoSpaceDN w:val="0"/>
              <w:adjustRightInd w:val="0"/>
              <w:spacing w:after="0"/>
              <w:jc w:val="both"/>
              <w:rPr>
                <w:rFonts w:ascii="Times New Roman" w:eastAsia="Calibri" w:hAnsi="Times New Roman" w:cs="Times New Roman"/>
                <w:b/>
                <w:iCs/>
                <w:sz w:val="24"/>
                <w:szCs w:val="24"/>
              </w:rPr>
            </w:pPr>
            <w:r w:rsidRPr="00741613">
              <w:rPr>
                <w:rFonts w:ascii="Times New Roman" w:hAnsi="Times New Roman" w:cs="Times New Roman"/>
                <w:iCs/>
                <w:sz w:val="24"/>
                <w:szCs w:val="24"/>
              </w:rPr>
              <w:t xml:space="preserve">Начальная (максимальная) цена договора с учетом НДС (18%) составляет </w:t>
            </w:r>
            <w:r w:rsidRPr="00741613">
              <w:rPr>
                <w:rFonts w:ascii="Times New Roman" w:eastAsia="Calibri" w:hAnsi="Times New Roman" w:cs="Times New Roman"/>
                <w:b/>
                <w:iCs/>
                <w:sz w:val="24"/>
                <w:szCs w:val="24"/>
              </w:rPr>
              <w:t>4 130 000,00 (Четыре миллиона сто тридцать тысяч) рублей 00 коп.</w:t>
            </w:r>
          </w:p>
          <w:p w:rsidR="00741613" w:rsidRPr="00741613" w:rsidRDefault="00741613" w:rsidP="00741613">
            <w:pPr>
              <w:autoSpaceDE w:val="0"/>
              <w:autoSpaceDN w:val="0"/>
              <w:adjustRightInd w:val="0"/>
              <w:spacing w:after="0"/>
              <w:jc w:val="both"/>
              <w:rPr>
                <w:rFonts w:ascii="Times New Roman" w:eastAsia="Calibri" w:hAnsi="Times New Roman" w:cs="Times New Roman"/>
                <w:iCs/>
                <w:sz w:val="24"/>
                <w:szCs w:val="24"/>
              </w:rPr>
            </w:pPr>
            <w:r w:rsidRPr="00741613">
              <w:rPr>
                <w:rFonts w:ascii="Times New Roman" w:eastAsia="Calibri" w:hAnsi="Times New Roman" w:cs="Times New Roman"/>
                <w:iCs/>
                <w:sz w:val="24"/>
                <w:szCs w:val="24"/>
              </w:rPr>
              <w:t>Установление такой предельной суммы не налагает на                                    ПАО «</w:t>
            </w:r>
            <w:proofErr w:type="spellStart"/>
            <w:r w:rsidRPr="00741613">
              <w:rPr>
                <w:rFonts w:ascii="Times New Roman" w:eastAsia="Calibri" w:hAnsi="Times New Roman" w:cs="Times New Roman"/>
                <w:iCs/>
                <w:sz w:val="24"/>
                <w:szCs w:val="24"/>
              </w:rPr>
              <w:t>Башинформсвязь</w:t>
            </w:r>
            <w:proofErr w:type="spellEnd"/>
            <w:r w:rsidRPr="00741613">
              <w:rPr>
                <w:rFonts w:ascii="Times New Roman" w:eastAsia="Calibri" w:hAnsi="Times New Roman" w:cs="Times New Roman"/>
                <w:iCs/>
                <w:sz w:val="24"/>
                <w:szCs w:val="24"/>
              </w:rPr>
              <w:t>» обязательств по заказу товаров, работ, услуг в объёме, соответствующем данной предельной сумме.</w:t>
            </w:r>
          </w:p>
          <w:p w:rsidR="00741613" w:rsidRPr="00741613" w:rsidRDefault="00741613" w:rsidP="00741613">
            <w:pPr>
              <w:autoSpaceDE w:val="0"/>
              <w:autoSpaceDN w:val="0"/>
              <w:adjustRightInd w:val="0"/>
              <w:spacing w:after="0"/>
              <w:jc w:val="both"/>
              <w:rPr>
                <w:rFonts w:ascii="Times New Roman" w:eastAsia="Calibri" w:hAnsi="Times New Roman" w:cs="Times New Roman"/>
                <w:iCs/>
                <w:sz w:val="24"/>
                <w:szCs w:val="24"/>
              </w:rPr>
            </w:pPr>
            <w:r w:rsidRPr="00741613">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741613" w:rsidRPr="00741613" w:rsidRDefault="00741613" w:rsidP="00741613">
            <w:pPr>
              <w:autoSpaceDE w:val="0"/>
              <w:autoSpaceDN w:val="0"/>
              <w:adjustRightInd w:val="0"/>
              <w:spacing w:after="0"/>
              <w:jc w:val="both"/>
              <w:rPr>
                <w:rFonts w:ascii="Times New Roman" w:eastAsia="Calibri" w:hAnsi="Times New Roman" w:cs="Times New Roman"/>
                <w:iCs/>
                <w:sz w:val="24"/>
                <w:szCs w:val="24"/>
              </w:rPr>
            </w:pPr>
          </w:p>
          <w:p w:rsidR="00741613" w:rsidRPr="00741613" w:rsidRDefault="00741613" w:rsidP="00741613">
            <w:pPr>
              <w:pStyle w:val="Default"/>
              <w:jc w:val="both"/>
              <w:rPr>
                <w:iCs/>
              </w:rPr>
            </w:pPr>
            <w:r w:rsidRPr="00741613">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 (</w:t>
            </w:r>
            <w:r w:rsidRPr="00741613">
              <w:rPr>
                <w:bCs/>
              </w:rPr>
              <w:t xml:space="preserve">определяемый в Приложении № 4 </w:t>
            </w:r>
            <w:r w:rsidRPr="00741613">
              <w:t xml:space="preserve">к Документации о закупке), </w:t>
            </w:r>
            <w:r w:rsidRPr="00741613">
              <w:rPr>
                <w:color w:val="000000" w:themeColor="text1"/>
              </w:rPr>
              <w:t>предложенный участником</w:t>
            </w:r>
            <w:r w:rsidRPr="00741613">
              <w:rPr>
                <w:iCs/>
              </w:rPr>
              <w:t>, с которым заключается договор по итогам проведенной Закупки.</w:t>
            </w:r>
          </w:p>
          <w:p w:rsidR="00741613" w:rsidRPr="00741613" w:rsidRDefault="00741613" w:rsidP="00741613">
            <w:pPr>
              <w:pStyle w:val="Default"/>
              <w:jc w:val="both"/>
              <w:rPr>
                <w:iCs/>
              </w:rPr>
            </w:pPr>
          </w:p>
          <w:p w:rsidR="00741613" w:rsidRPr="00741613" w:rsidRDefault="00741613" w:rsidP="00741613">
            <w:pPr>
              <w:pStyle w:val="Default"/>
              <w:jc w:val="both"/>
              <w:rPr>
                <w:iCs/>
              </w:rPr>
            </w:pPr>
            <w:r w:rsidRPr="00741613">
              <w:rPr>
                <w:iCs/>
              </w:rPr>
              <w:t>Начальная (максимальная) стоимость технического обслуживания и стоимость ремонтных работ определяются Приложением №1.3 к Документации о закупке  Расчет стоимости ТО и ремонтных работ.</w:t>
            </w:r>
          </w:p>
          <w:p w:rsidR="00741613" w:rsidRPr="00741613" w:rsidRDefault="00741613" w:rsidP="00741613">
            <w:pPr>
              <w:pStyle w:val="Default"/>
              <w:jc w:val="both"/>
              <w:rPr>
                <w:iCs/>
              </w:rPr>
            </w:pPr>
            <w:r w:rsidRPr="00741613">
              <w:rPr>
                <w:iCs/>
              </w:rPr>
              <w:t>Начальная (максимальная) стоимость технического обслуживания и стоимость ремонтных работ указаны без учета коэффициента снижения, по данной предельной сумме Претенденты не направляют свои предложения.</w:t>
            </w:r>
          </w:p>
          <w:p w:rsidR="00741613" w:rsidRPr="00741613" w:rsidRDefault="00741613" w:rsidP="00741613">
            <w:pPr>
              <w:pStyle w:val="Default"/>
              <w:jc w:val="both"/>
              <w:rPr>
                <w:iCs/>
              </w:rPr>
            </w:pPr>
            <w:r w:rsidRPr="00741613">
              <w:rPr>
                <w:iCs/>
              </w:rPr>
              <w:t>Начальная (максимальная) стоимость запчастей и материалов определяется Приложением №1.4 к Документации о закупке Прейскурант запчастей и материалов.</w:t>
            </w:r>
          </w:p>
          <w:p w:rsidR="00741613" w:rsidRPr="00741613" w:rsidRDefault="00741613" w:rsidP="00741613">
            <w:pPr>
              <w:pStyle w:val="Default"/>
              <w:jc w:val="both"/>
              <w:rPr>
                <w:iCs/>
              </w:rPr>
            </w:pPr>
            <w:r w:rsidRPr="00741613">
              <w:rPr>
                <w:iCs/>
              </w:rPr>
              <w:t xml:space="preserve">Начальная (максимальная) стоимость запчастей и материалов указана без учета коэффициента снижения, по данной предельной сумме Претенденты не направляют свои </w:t>
            </w:r>
            <w:r w:rsidRPr="00741613">
              <w:rPr>
                <w:iCs/>
              </w:rPr>
              <w:lastRenderedPageBreak/>
              <w:t>предложения.</w:t>
            </w:r>
          </w:p>
          <w:p w:rsidR="00BF4AD1" w:rsidRPr="00D22335" w:rsidRDefault="00741613" w:rsidP="00741613">
            <w:pPr>
              <w:tabs>
                <w:tab w:val="left" w:pos="851"/>
              </w:tabs>
              <w:spacing w:after="0" w:line="240" w:lineRule="auto"/>
              <w:jc w:val="both"/>
              <w:rPr>
                <w:rFonts w:ascii="Times New Roman" w:eastAsia="Calibri" w:hAnsi="Times New Roman" w:cs="Times New Roman"/>
                <w:b/>
                <w:i/>
                <w:iCs/>
                <w:color w:val="FF0000"/>
                <w:sz w:val="24"/>
                <w:szCs w:val="24"/>
              </w:rPr>
            </w:pPr>
            <w:r w:rsidRPr="00741613">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741613">
            <w:pPr>
              <w:spacing w:after="0" w:line="240" w:lineRule="auto"/>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ED04E9" w:rsidRDefault="00C81DBE" w:rsidP="00C81DBE">
            <w:pPr>
              <w:suppressAutoHyphens/>
              <w:spacing w:after="0" w:line="240" w:lineRule="auto"/>
              <w:jc w:val="both"/>
              <w:rPr>
                <w:rFonts w:ascii="Times New Roman" w:eastAsia="Times New Roman" w:hAnsi="Times New Roman" w:cs="Times New Roman"/>
                <w:sz w:val="20"/>
                <w:szCs w:val="20"/>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FF27C2">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 xml:space="preserve">» </w:t>
            </w:r>
            <w:r w:rsidR="00FF27C2">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suppressAutoHyphens/>
              <w:spacing w:after="0" w:line="240" w:lineRule="auto"/>
              <w:jc w:val="both"/>
              <w:rPr>
                <w:rFonts w:ascii="Times New Roman" w:eastAsia="Times New Roman" w:hAnsi="Times New Roman" w:cs="Times New Roman"/>
                <w:sz w:val="20"/>
                <w:szCs w:val="20"/>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FF27C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FF27C2">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FF27C2">
              <w:rPr>
                <w:rFonts w:ascii="Times New Roman" w:eastAsia="Times New Roman" w:hAnsi="Times New Roman" w:cs="Times New Roman"/>
                <w:sz w:val="24"/>
                <w:szCs w:val="24"/>
                <w:lang w:eastAsia="ru-RU"/>
              </w:rPr>
              <w:t>мая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ED04E9" w:rsidRDefault="00C81DBE" w:rsidP="00C81DBE">
            <w:pPr>
              <w:autoSpaceDE w:val="0"/>
              <w:autoSpaceDN w:val="0"/>
              <w:adjustRightInd w:val="0"/>
              <w:spacing w:after="0" w:line="240" w:lineRule="auto"/>
              <w:rPr>
                <w:rFonts w:ascii="Times New Roman" w:eastAsia="Calibri" w:hAnsi="Times New Roman" w:cs="Times New Roman"/>
                <w:iCs/>
                <w:color w:val="000000"/>
                <w:sz w:val="20"/>
                <w:szCs w:val="20"/>
              </w:rPr>
            </w:pPr>
          </w:p>
          <w:p w:rsidR="00C81DBE" w:rsidRPr="00ED04E9" w:rsidRDefault="00C81DBE" w:rsidP="00FF27C2">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FF27C2">
              <w:rPr>
                <w:rFonts w:ascii="Times New Roman" w:eastAsia="Calibri" w:hAnsi="Times New Roman" w:cs="Times New Roman"/>
                <w:iCs/>
                <w:color w:val="000000"/>
                <w:sz w:val="24"/>
                <w:szCs w:val="24"/>
              </w:rPr>
              <w:t>10</w:t>
            </w:r>
            <w:r w:rsidRPr="00607E86">
              <w:rPr>
                <w:rFonts w:ascii="Times New Roman" w:eastAsia="Calibri" w:hAnsi="Times New Roman" w:cs="Times New Roman"/>
                <w:iCs/>
                <w:color w:val="000000"/>
                <w:sz w:val="24"/>
                <w:szCs w:val="24"/>
              </w:rPr>
              <w:t xml:space="preserve">» </w:t>
            </w:r>
            <w:r w:rsidR="009A2F8D">
              <w:rPr>
                <w:rFonts w:ascii="Times New Roman" w:eastAsia="Calibri" w:hAnsi="Times New Roman" w:cs="Times New Roman"/>
                <w:iCs/>
                <w:color w:val="000000"/>
                <w:sz w:val="24"/>
                <w:szCs w:val="24"/>
              </w:rPr>
              <w:t>ма</w:t>
            </w:r>
            <w:r w:rsidR="00FF27C2">
              <w:rPr>
                <w:rFonts w:ascii="Times New Roman" w:eastAsia="Calibri" w:hAnsi="Times New Roman" w:cs="Times New Roman"/>
                <w:iCs/>
                <w:color w:val="000000"/>
                <w:sz w:val="24"/>
                <w:szCs w:val="24"/>
              </w:rPr>
              <w:t>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FF27C2">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9A2F8D">
              <w:rPr>
                <w:rFonts w:ascii="Times New Roman" w:eastAsia="Times New Roman" w:hAnsi="Times New Roman" w:cs="Times New Roman"/>
                <w:sz w:val="24"/>
                <w:szCs w:val="24"/>
                <w:lang w:eastAsia="ru-RU"/>
              </w:rPr>
              <w:t>ма</w:t>
            </w:r>
            <w:r w:rsidR="00FF27C2">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A0E14">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9A2F8D">
              <w:rPr>
                <w:rFonts w:ascii="Times New Roman" w:eastAsia="Times New Roman" w:hAnsi="Times New Roman" w:cs="Times New Roman"/>
                <w:sz w:val="24"/>
                <w:szCs w:val="24"/>
                <w:lang w:eastAsia="ru-RU"/>
              </w:rPr>
              <w:t>ма</w:t>
            </w:r>
            <w:r w:rsidR="005A0E14">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A0E14">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9A2F8D">
              <w:rPr>
                <w:rFonts w:ascii="Times New Roman" w:eastAsia="Times New Roman" w:hAnsi="Times New Roman" w:cs="Times New Roman"/>
                <w:sz w:val="24"/>
                <w:szCs w:val="24"/>
                <w:lang w:eastAsia="ru-RU"/>
              </w:rPr>
              <w:t>ма</w:t>
            </w:r>
            <w:r w:rsidR="005A0E14">
              <w:rPr>
                <w:rFonts w:ascii="Times New Roman" w:eastAsia="Times New Roman" w:hAnsi="Times New Roman" w:cs="Times New Roman"/>
                <w:sz w:val="24"/>
                <w:szCs w:val="24"/>
                <w:lang w:eastAsia="ru-RU"/>
              </w:rPr>
              <w:t>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5A0E14">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5A0E14">
              <w:rPr>
                <w:rFonts w:ascii="Times New Roman" w:eastAsia="Calibri" w:hAnsi="Times New Roman" w:cs="Times New Roman"/>
                <w:b/>
                <w:bCs/>
                <w:color w:val="000000"/>
                <w:sz w:val="24"/>
                <w:szCs w:val="24"/>
              </w:rPr>
              <w:t>отменить</w:t>
            </w:r>
            <w:r w:rsidRPr="00607E86">
              <w:rPr>
                <w:rFonts w:ascii="Times New Roman" w:eastAsia="Calibri" w:hAnsi="Times New Roman" w:cs="Times New Roman"/>
                <w:b/>
                <w:bCs/>
                <w:color w:val="000000"/>
                <w:sz w:val="24"/>
                <w:szCs w:val="24"/>
              </w:rPr>
              <w:t xml:space="preserve"> закупк</w:t>
            </w:r>
            <w:r w:rsidR="005A0E14">
              <w:rPr>
                <w:rFonts w:ascii="Times New Roman" w:eastAsia="Calibri" w:hAnsi="Times New Roman" w:cs="Times New Roman"/>
                <w:b/>
                <w:bCs/>
                <w:color w:val="000000"/>
                <w:sz w:val="24"/>
                <w:szCs w:val="24"/>
              </w:rPr>
              <w:t>у</w:t>
            </w:r>
          </w:p>
        </w:tc>
        <w:tc>
          <w:tcPr>
            <w:tcW w:w="6833" w:type="dxa"/>
            <w:shd w:val="clear" w:color="auto" w:fill="auto"/>
          </w:tcPr>
          <w:p w:rsidR="00C81DBE" w:rsidRPr="00607E86" w:rsidRDefault="00C81DBE" w:rsidP="005A0E1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5A0E1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5A0E14">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8A23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0A47FA"/>
    <w:rsid w:val="000D0E91"/>
    <w:rsid w:val="00100979"/>
    <w:rsid w:val="00110097"/>
    <w:rsid w:val="0011595B"/>
    <w:rsid w:val="001162C9"/>
    <w:rsid w:val="00126191"/>
    <w:rsid w:val="001332A3"/>
    <w:rsid w:val="001A37C5"/>
    <w:rsid w:val="001A3D9B"/>
    <w:rsid w:val="001C3EEC"/>
    <w:rsid w:val="001E22F4"/>
    <w:rsid w:val="0021443F"/>
    <w:rsid w:val="002553AB"/>
    <w:rsid w:val="002566DC"/>
    <w:rsid w:val="002658E2"/>
    <w:rsid w:val="0026641C"/>
    <w:rsid w:val="00272E4E"/>
    <w:rsid w:val="00330977"/>
    <w:rsid w:val="00334AD9"/>
    <w:rsid w:val="0033565C"/>
    <w:rsid w:val="00335BC3"/>
    <w:rsid w:val="00361341"/>
    <w:rsid w:val="003A36B4"/>
    <w:rsid w:val="00412B66"/>
    <w:rsid w:val="00442DD9"/>
    <w:rsid w:val="00451040"/>
    <w:rsid w:val="00470522"/>
    <w:rsid w:val="004B3D05"/>
    <w:rsid w:val="004E5671"/>
    <w:rsid w:val="00513E62"/>
    <w:rsid w:val="005456CF"/>
    <w:rsid w:val="0055437F"/>
    <w:rsid w:val="00591FA2"/>
    <w:rsid w:val="005A0E14"/>
    <w:rsid w:val="005C0160"/>
    <w:rsid w:val="005F482B"/>
    <w:rsid w:val="00607E86"/>
    <w:rsid w:val="006558F0"/>
    <w:rsid w:val="00672877"/>
    <w:rsid w:val="006B3C2C"/>
    <w:rsid w:val="007059A7"/>
    <w:rsid w:val="0070748B"/>
    <w:rsid w:val="00721447"/>
    <w:rsid w:val="00741613"/>
    <w:rsid w:val="00747742"/>
    <w:rsid w:val="00777794"/>
    <w:rsid w:val="00787936"/>
    <w:rsid w:val="007A2FD6"/>
    <w:rsid w:val="007A404F"/>
    <w:rsid w:val="007B4679"/>
    <w:rsid w:val="00820069"/>
    <w:rsid w:val="008364AF"/>
    <w:rsid w:val="00895141"/>
    <w:rsid w:val="008A08B1"/>
    <w:rsid w:val="008A23C7"/>
    <w:rsid w:val="008A6393"/>
    <w:rsid w:val="008D10F8"/>
    <w:rsid w:val="009174A6"/>
    <w:rsid w:val="0092335F"/>
    <w:rsid w:val="00970C0B"/>
    <w:rsid w:val="009A2F8D"/>
    <w:rsid w:val="009A388E"/>
    <w:rsid w:val="009A60AD"/>
    <w:rsid w:val="009D1F69"/>
    <w:rsid w:val="009E5977"/>
    <w:rsid w:val="00A0202E"/>
    <w:rsid w:val="00A2144F"/>
    <w:rsid w:val="00A35C78"/>
    <w:rsid w:val="00A71AC6"/>
    <w:rsid w:val="00AD448B"/>
    <w:rsid w:val="00AF5220"/>
    <w:rsid w:val="00B23ED2"/>
    <w:rsid w:val="00B24CE4"/>
    <w:rsid w:val="00BE2DAA"/>
    <w:rsid w:val="00BF1CDE"/>
    <w:rsid w:val="00BF3B3E"/>
    <w:rsid w:val="00BF4AD1"/>
    <w:rsid w:val="00C04692"/>
    <w:rsid w:val="00C0473F"/>
    <w:rsid w:val="00C20A04"/>
    <w:rsid w:val="00C2602C"/>
    <w:rsid w:val="00C30C34"/>
    <w:rsid w:val="00C81DBE"/>
    <w:rsid w:val="00CC57D9"/>
    <w:rsid w:val="00CC721C"/>
    <w:rsid w:val="00D22335"/>
    <w:rsid w:val="00D63A7B"/>
    <w:rsid w:val="00D82B6D"/>
    <w:rsid w:val="00DB60D7"/>
    <w:rsid w:val="00DC0B97"/>
    <w:rsid w:val="00DE0262"/>
    <w:rsid w:val="00DE5967"/>
    <w:rsid w:val="00E3611D"/>
    <w:rsid w:val="00E43FEA"/>
    <w:rsid w:val="00E61607"/>
    <w:rsid w:val="00EC2E27"/>
    <w:rsid w:val="00ED04E9"/>
    <w:rsid w:val="00EF3336"/>
    <w:rsid w:val="00F11990"/>
    <w:rsid w:val="00F863BA"/>
    <w:rsid w:val="00F9678A"/>
    <w:rsid w:val="00FB6C99"/>
    <w:rsid w:val="00FC20A7"/>
    <w:rsid w:val="00FE5383"/>
    <w:rsid w:val="00FF27C2"/>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3C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F62EC-3A1A-4F95-BE1F-BBABCE468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4</Pages>
  <Words>1142</Words>
  <Characters>6514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23</cp:revision>
  <cp:lastPrinted>2016-04-21T11:26:00Z</cp:lastPrinted>
  <dcterms:created xsi:type="dcterms:W3CDTF">2015-10-13T08:33:00Z</dcterms:created>
  <dcterms:modified xsi:type="dcterms:W3CDTF">2016-04-22T04:36:00Z</dcterms:modified>
</cp:coreProperties>
</file>